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D6" w:rsidRDefault="005C1483">
      <w:r>
        <w:t xml:space="preserve">Dear candidate, </w:t>
      </w:r>
    </w:p>
    <w:p w:rsidR="005C68D6" w:rsidRDefault="005C68D6">
      <w:r>
        <w:rPr>
          <w:rFonts w:ascii="Segoe UI" w:hAnsi="Segoe UI" w:cs="Segoe UI"/>
          <w:color w:val="0D0D0D"/>
          <w:shd w:val="clear" w:color="auto" w:fill="FFFFFF"/>
        </w:rPr>
        <w:t>Firstly, we would like to express our gratitude for choosing the Faculty of Foreign Languages to assess your knowledge. This form serves to inform you about the rules and conditions of the exam.</w:t>
      </w:r>
    </w:p>
    <w:tbl>
      <w:tblPr>
        <w:tblStyle w:val="MediumGrid1-Accent1"/>
        <w:tblW w:w="9158" w:type="dxa"/>
        <w:tblInd w:w="55" w:type="dxa"/>
        <w:tblLook w:val="04A0"/>
      </w:tblPr>
      <w:tblGrid>
        <w:gridCol w:w="4579"/>
        <w:gridCol w:w="4579"/>
      </w:tblGrid>
      <w:tr w:rsidR="005C1483" w:rsidTr="00F55C46">
        <w:trPr>
          <w:cnfStyle w:val="100000000000"/>
          <w:trHeight w:val="34"/>
        </w:trPr>
        <w:tc>
          <w:tcPr>
            <w:cnfStyle w:val="001000000000"/>
            <w:tcW w:w="4579" w:type="dxa"/>
          </w:tcPr>
          <w:p w:rsidR="005C1483" w:rsidRDefault="005C1483" w:rsidP="00F55C46">
            <w:pPr>
              <w:rPr>
                <w:bCs w:val="0"/>
              </w:rPr>
            </w:pPr>
          </w:p>
        </w:tc>
        <w:tc>
          <w:tcPr>
            <w:tcW w:w="4579" w:type="dxa"/>
          </w:tcPr>
          <w:p w:rsidR="005C1483" w:rsidRDefault="005C1483" w:rsidP="00F55C46">
            <w:pPr>
              <w:cnfStyle w:val="100000000000"/>
              <w:rPr>
                <w:bCs w:val="0"/>
              </w:rPr>
            </w:pPr>
          </w:p>
        </w:tc>
      </w:tr>
      <w:tr w:rsidR="005C1483" w:rsidTr="00F55C46">
        <w:trPr>
          <w:trHeight w:val="60"/>
        </w:trPr>
        <w:tc>
          <w:tcPr>
            <w:cnfStyle w:val="001000000000"/>
            <w:tcW w:w="4579" w:type="dxa"/>
            <w:shd w:val="clear" w:color="auto" w:fill="A7BFDE" w:themeFill="accent1" w:themeFillTint="7F"/>
          </w:tcPr>
          <w:p w:rsidR="005C1483" w:rsidRDefault="005C1483" w:rsidP="00F55C46">
            <w:pPr>
              <w:rPr>
                <w:b w:val="0"/>
                <w:bCs w:val="0"/>
              </w:rPr>
            </w:pPr>
            <w:r>
              <w:t>Name:</w:t>
            </w:r>
          </w:p>
        </w:tc>
        <w:tc>
          <w:tcPr>
            <w:tcW w:w="4579" w:type="dxa"/>
            <w:shd w:val="clear" w:color="auto" w:fill="A7BFDE" w:themeFill="accent1" w:themeFillTint="7F"/>
          </w:tcPr>
          <w:p w:rsidR="005C1483" w:rsidRDefault="005C1483" w:rsidP="00F55C46">
            <w:pPr>
              <w:cnfStyle w:val="000000000000"/>
              <w:rPr>
                <w:b/>
              </w:rPr>
            </w:pPr>
            <w:r>
              <w:rPr>
                <w:b/>
              </w:rPr>
              <w:t>Language:</w:t>
            </w:r>
          </w:p>
        </w:tc>
      </w:tr>
      <w:tr w:rsidR="005C1483" w:rsidTr="00F55C46">
        <w:trPr>
          <w:trHeight w:val="19"/>
        </w:trPr>
        <w:tc>
          <w:tcPr>
            <w:cnfStyle w:val="001000000000"/>
            <w:tcW w:w="4579" w:type="dxa"/>
          </w:tcPr>
          <w:p w:rsidR="005C1483" w:rsidRDefault="005C1483" w:rsidP="00F55C46">
            <w:pPr>
              <w:rPr>
                <w:bCs w:val="0"/>
              </w:rPr>
            </w:pPr>
          </w:p>
        </w:tc>
        <w:tc>
          <w:tcPr>
            <w:tcW w:w="4579" w:type="dxa"/>
          </w:tcPr>
          <w:p w:rsidR="005C1483" w:rsidRDefault="005C1483" w:rsidP="00F55C46">
            <w:pPr>
              <w:cnfStyle w:val="000000000000"/>
              <w:rPr>
                <w:b/>
              </w:rPr>
            </w:pPr>
          </w:p>
        </w:tc>
      </w:tr>
      <w:tr w:rsidR="005C1483" w:rsidTr="00F55C46">
        <w:trPr>
          <w:trHeight w:val="32"/>
        </w:trPr>
        <w:tc>
          <w:tcPr>
            <w:cnfStyle w:val="001000000000"/>
            <w:tcW w:w="4579" w:type="dxa"/>
            <w:shd w:val="clear" w:color="auto" w:fill="A7BFDE" w:themeFill="accent1" w:themeFillTint="7F"/>
          </w:tcPr>
          <w:p w:rsidR="005C1483" w:rsidRDefault="005C1483" w:rsidP="00F55C46">
            <w:pPr>
              <w:rPr>
                <w:b w:val="0"/>
                <w:bCs w:val="0"/>
              </w:rPr>
            </w:pPr>
            <w:r>
              <w:t>Surname:</w:t>
            </w:r>
          </w:p>
        </w:tc>
        <w:tc>
          <w:tcPr>
            <w:tcW w:w="4579" w:type="dxa"/>
            <w:shd w:val="clear" w:color="auto" w:fill="A7BFDE" w:themeFill="accent1" w:themeFillTint="7F"/>
          </w:tcPr>
          <w:p w:rsidR="005C1483" w:rsidRDefault="005C1483" w:rsidP="00F55C46">
            <w:pPr>
              <w:cnfStyle w:val="000000000000"/>
              <w:rPr>
                <w:b/>
              </w:rPr>
            </w:pPr>
            <w:r>
              <w:rPr>
                <w:b/>
              </w:rPr>
              <w:t>Level:</w:t>
            </w:r>
          </w:p>
        </w:tc>
      </w:tr>
      <w:tr w:rsidR="005C1483" w:rsidTr="00F55C46">
        <w:trPr>
          <w:trHeight w:val="34"/>
        </w:trPr>
        <w:tc>
          <w:tcPr>
            <w:cnfStyle w:val="001000000000"/>
            <w:tcW w:w="4579" w:type="dxa"/>
          </w:tcPr>
          <w:p w:rsidR="005C1483" w:rsidRDefault="005C1483" w:rsidP="00F55C46">
            <w:pPr>
              <w:rPr>
                <w:b w:val="0"/>
                <w:bCs w:val="0"/>
              </w:rPr>
            </w:pPr>
          </w:p>
        </w:tc>
        <w:tc>
          <w:tcPr>
            <w:tcW w:w="4579" w:type="dxa"/>
          </w:tcPr>
          <w:p w:rsidR="005C1483" w:rsidRDefault="005C1483" w:rsidP="00F55C46">
            <w:pPr>
              <w:cnfStyle w:val="000000000000"/>
            </w:pPr>
          </w:p>
        </w:tc>
      </w:tr>
      <w:tr w:rsidR="005C1483" w:rsidTr="00F55C46">
        <w:trPr>
          <w:trHeight w:val="37"/>
        </w:trPr>
        <w:tc>
          <w:tcPr>
            <w:cnfStyle w:val="001000000000"/>
            <w:tcW w:w="4579" w:type="dxa"/>
            <w:shd w:val="clear" w:color="auto" w:fill="A7BFDE" w:themeFill="accent1" w:themeFillTint="7F"/>
          </w:tcPr>
          <w:p w:rsidR="005C1483" w:rsidRDefault="005C1483" w:rsidP="00F55C46">
            <w:pPr>
              <w:rPr>
                <w:b w:val="0"/>
                <w:bCs w:val="0"/>
              </w:rPr>
            </w:pPr>
            <w:r>
              <w:t>Mobile:</w:t>
            </w:r>
          </w:p>
        </w:tc>
        <w:tc>
          <w:tcPr>
            <w:tcW w:w="4579" w:type="dxa"/>
            <w:shd w:val="clear" w:color="auto" w:fill="A7BFDE" w:themeFill="accent1" w:themeFillTint="7F"/>
          </w:tcPr>
          <w:p w:rsidR="005C1483" w:rsidRDefault="005C1483" w:rsidP="00F55C46">
            <w:pPr>
              <w:cnfStyle w:val="000000000000"/>
              <w:rPr>
                <w:b/>
              </w:rPr>
            </w:pPr>
            <w:r>
              <w:rPr>
                <w:b/>
              </w:rPr>
              <w:t>Data:</w:t>
            </w:r>
          </w:p>
        </w:tc>
      </w:tr>
      <w:tr w:rsidR="005C1483" w:rsidTr="00F55C46">
        <w:trPr>
          <w:trHeight w:val="37"/>
        </w:trPr>
        <w:tc>
          <w:tcPr>
            <w:cnfStyle w:val="001000000000"/>
            <w:tcW w:w="4579" w:type="dxa"/>
          </w:tcPr>
          <w:p w:rsidR="005C1483" w:rsidRDefault="005C1483" w:rsidP="00F55C46">
            <w:pPr>
              <w:rPr>
                <w:b w:val="0"/>
                <w:bCs w:val="0"/>
              </w:rPr>
            </w:pPr>
          </w:p>
          <w:p w:rsidR="005C1483" w:rsidRDefault="005C1483" w:rsidP="00F55C46">
            <w:pPr>
              <w:rPr>
                <w:b w:val="0"/>
                <w:bCs w:val="0"/>
              </w:rPr>
            </w:pPr>
          </w:p>
        </w:tc>
        <w:tc>
          <w:tcPr>
            <w:tcW w:w="4579" w:type="dxa"/>
          </w:tcPr>
          <w:p w:rsidR="005C1483" w:rsidRDefault="005C1483" w:rsidP="00F55C46">
            <w:pPr>
              <w:cnfStyle w:val="000000000000"/>
            </w:pPr>
          </w:p>
        </w:tc>
      </w:tr>
      <w:tr w:rsidR="005C1483" w:rsidTr="00F55C46">
        <w:trPr>
          <w:trHeight w:val="53"/>
        </w:trPr>
        <w:tc>
          <w:tcPr>
            <w:cnfStyle w:val="001000000000"/>
            <w:tcW w:w="4579" w:type="dxa"/>
            <w:shd w:val="clear" w:color="auto" w:fill="A7BFDE" w:themeFill="accent1" w:themeFillTint="7F"/>
          </w:tcPr>
          <w:p w:rsidR="005C1483" w:rsidRDefault="005C1483" w:rsidP="00F55C46">
            <w:pPr>
              <w:rPr>
                <w:b w:val="0"/>
                <w:bCs w:val="0"/>
              </w:rPr>
            </w:pPr>
            <w:r>
              <w:t>E</w:t>
            </w:r>
            <w:r w:rsidR="005C68D6">
              <w:t>-</w:t>
            </w:r>
            <w:r>
              <w:t>mail:</w:t>
            </w:r>
          </w:p>
        </w:tc>
        <w:tc>
          <w:tcPr>
            <w:tcW w:w="4579" w:type="dxa"/>
            <w:shd w:val="clear" w:color="auto" w:fill="A7BFDE" w:themeFill="accent1" w:themeFillTint="7F"/>
          </w:tcPr>
          <w:p w:rsidR="005C1483" w:rsidRDefault="005C1483" w:rsidP="00F55C46">
            <w:pPr>
              <w:cnfStyle w:val="000000000000"/>
            </w:pPr>
          </w:p>
        </w:tc>
      </w:tr>
    </w:tbl>
    <w:p w:rsidR="005C1483" w:rsidRDefault="005C1483"/>
    <w:p w:rsidR="005C1483" w:rsidRPr="00A76F45" w:rsidRDefault="005C1483">
      <w:pPr>
        <w:rPr>
          <w:b/>
        </w:rPr>
      </w:pPr>
      <w:r w:rsidRPr="00A76F45">
        <w:rPr>
          <w:b/>
        </w:rPr>
        <w:t xml:space="preserve">I hereby declare that: </w:t>
      </w:r>
    </w:p>
    <w:p w:rsidR="005C1483" w:rsidRDefault="005C1483" w:rsidP="00A76F45">
      <w:pPr>
        <w:pStyle w:val="ListParagraph"/>
        <w:numPr>
          <w:ilvl w:val="0"/>
          <w:numId w:val="1"/>
        </w:numPr>
      </w:pPr>
      <w:r>
        <w:t xml:space="preserve">I have read the regulation and have understood the procedure for </w:t>
      </w:r>
      <w:r w:rsidR="00C27985">
        <w:t xml:space="preserve">taking </w:t>
      </w:r>
      <w:r>
        <w:t xml:space="preserve"> the foreign language proficiency exam,</w:t>
      </w:r>
    </w:p>
    <w:p w:rsidR="005C1483" w:rsidRPr="00F669A5" w:rsidRDefault="005C1483" w:rsidP="00A76F45">
      <w:pPr>
        <w:pStyle w:val="ListParagraph"/>
        <w:numPr>
          <w:ilvl w:val="0"/>
          <w:numId w:val="1"/>
        </w:numPr>
        <w:rPr>
          <w:rFonts w:ascii="Times New Roman" w:hAnsi="Times New Roman" w:cs="Times New Roman"/>
        </w:rPr>
      </w:pPr>
      <w:r w:rsidRPr="00F669A5">
        <w:rPr>
          <w:rFonts w:ascii="Times New Roman" w:hAnsi="Times New Roman" w:cs="Times New Roman"/>
        </w:rPr>
        <w:t>I shall not speak or disturb other candidates after the exam has started,</w:t>
      </w:r>
    </w:p>
    <w:p w:rsidR="00F669A5" w:rsidRPr="00F669A5" w:rsidRDefault="00F669A5" w:rsidP="00F669A5">
      <w:pPr>
        <w:pStyle w:val="ListParagraph"/>
        <w:numPr>
          <w:ilvl w:val="0"/>
          <w:numId w:val="2"/>
        </w:numPr>
        <w:rPr>
          <w:rFonts w:ascii="Times New Roman" w:hAnsi="Times New Roman" w:cs="Times New Roman"/>
        </w:rPr>
      </w:pPr>
      <w:r>
        <w:rPr>
          <w:rFonts w:ascii="Times New Roman" w:hAnsi="Times New Roman" w:cs="Times New Roman"/>
          <w:color w:val="0D0D0D"/>
          <w:shd w:val="clear" w:color="auto" w:fill="FFFFFF"/>
        </w:rPr>
        <w:t>If I  am</w:t>
      </w:r>
      <w:r w:rsidRPr="00F669A5">
        <w:rPr>
          <w:rFonts w:ascii="Times New Roman" w:hAnsi="Times New Roman" w:cs="Times New Roman"/>
          <w:color w:val="0D0D0D"/>
          <w:shd w:val="clear" w:color="auto" w:fill="FFFFFF"/>
        </w:rPr>
        <w:t xml:space="preserve">  unable to attend the exam on the scheduled day despite completing registration and payment, </w:t>
      </w:r>
      <w:r>
        <w:rPr>
          <w:rFonts w:ascii="Times New Roman" w:hAnsi="Times New Roman" w:cs="Times New Roman"/>
          <w:color w:val="0D0D0D"/>
          <w:shd w:val="clear" w:color="auto" w:fill="FFFFFF"/>
        </w:rPr>
        <w:t xml:space="preserve"> I </w:t>
      </w:r>
      <w:r w:rsidRPr="00F669A5">
        <w:rPr>
          <w:rFonts w:ascii="Times New Roman" w:hAnsi="Times New Roman" w:cs="Times New Roman"/>
          <w:color w:val="0D0D0D"/>
          <w:shd w:val="clear" w:color="auto" w:fill="FFFFFF"/>
        </w:rPr>
        <w:t xml:space="preserve"> may request to reschedule the exam for the fo</w:t>
      </w:r>
      <w:r>
        <w:rPr>
          <w:rFonts w:ascii="Times New Roman" w:hAnsi="Times New Roman" w:cs="Times New Roman"/>
          <w:color w:val="0D0D0D"/>
          <w:shd w:val="clear" w:color="auto" w:fill="FFFFFF"/>
        </w:rPr>
        <w:t>llowing month, provided that I</w:t>
      </w:r>
      <w:r w:rsidRPr="00F669A5">
        <w:rPr>
          <w:rFonts w:ascii="Times New Roman" w:hAnsi="Times New Roman" w:cs="Times New Roman"/>
          <w:color w:val="0D0D0D"/>
          <w:shd w:val="clear" w:color="auto" w:fill="FFFFFF"/>
        </w:rPr>
        <w:t xml:space="preserve"> notify at least 5 (five) days in advance</w:t>
      </w:r>
      <w:r w:rsidRPr="00F669A5">
        <w:rPr>
          <w:rFonts w:ascii="Times New Roman" w:hAnsi="Times New Roman" w:cs="Times New Roman"/>
        </w:rPr>
        <w:t xml:space="preserve"> </w:t>
      </w:r>
      <w:r>
        <w:rPr>
          <w:rFonts w:ascii="Times New Roman" w:hAnsi="Times New Roman" w:cs="Times New Roman"/>
        </w:rPr>
        <w:t>(otherwise I shall</w:t>
      </w:r>
      <w:r w:rsidRPr="00F669A5">
        <w:rPr>
          <w:rFonts w:ascii="Times New Roman" w:hAnsi="Times New Roman" w:cs="Times New Roman"/>
        </w:rPr>
        <w:t xml:space="preserve"> not be reimbursed).</w:t>
      </w:r>
    </w:p>
    <w:p w:rsidR="001C6FBE" w:rsidRDefault="001C6FBE" w:rsidP="00A76F45">
      <w:pPr>
        <w:pStyle w:val="ListParagraph"/>
        <w:numPr>
          <w:ilvl w:val="0"/>
          <w:numId w:val="1"/>
        </w:numPr>
      </w:pPr>
      <w:r>
        <w:t xml:space="preserve">I shall not use my mobile phone or other </w:t>
      </w:r>
      <w:r w:rsidR="00F669A5">
        <w:t>means of communication</w:t>
      </w:r>
      <w:r>
        <w:t>,</w:t>
      </w:r>
    </w:p>
    <w:p w:rsidR="001C6FBE" w:rsidRDefault="001C6FBE" w:rsidP="00A76F45">
      <w:pPr>
        <w:pStyle w:val="ListParagraph"/>
        <w:numPr>
          <w:ilvl w:val="0"/>
          <w:numId w:val="1"/>
        </w:numPr>
      </w:pPr>
      <w:r>
        <w:t xml:space="preserve">I shall not leave the exam hall without the permission of the </w:t>
      </w:r>
      <w:r w:rsidR="00DD0854">
        <w:t>supervisor</w:t>
      </w:r>
      <w:r>
        <w:t>,</w:t>
      </w:r>
    </w:p>
    <w:p w:rsidR="001C6FBE" w:rsidRDefault="001C6FBE" w:rsidP="00A76F45">
      <w:pPr>
        <w:pStyle w:val="ListParagraph"/>
        <w:numPr>
          <w:ilvl w:val="0"/>
          <w:numId w:val="1"/>
        </w:numPr>
      </w:pPr>
      <w:r>
        <w:t>I shall not make any attempts to copy in any form including the us</w:t>
      </w:r>
      <w:r w:rsidR="00DD0854">
        <w:t xml:space="preserve">e of any notes or </w:t>
      </w:r>
      <w:r>
        <w:t>source of information,</w:t>
      </w:r>
    </w:p>
    <w:p w:rsidR="001C6FBE" w:rsidRDefault="001C6FBE" w:rsidP="00A76F45">
      <w:pPr>
        <w:pStyle w:val="ListParagraph"/>
        <w:numPr>
          <w:ilvl w:val="0"/>
          <w:numId w:val="1"/>
        </w:numPr>
      </w:pPr>
      <w:r>
        <w:t xml:space="preserve">I understand that the only valid identification means </w:t>
      </w:r>
      <w:r w:rsidR="00814D0E">
        <w:t>are a valid Passport or ID,</w:t>
      </w:r>
    </w:p>
    <w:p w:rsidR="00814D0E" w:rsidRDefault="00814D0E" w:rsidP="00A76F45">
      <w:pPr>
        <w:pStyle w:val="ListParagraph"/>
        <w:numPr>
          <w:ilvl w:val="0"/>
          <w:numId w:val="1"/>
        </w:numPr>
      </w:pPr>
      <w:r>
        <w:t xml:space="preserve">I </w:t>
      </w:r>
      <w:r w:rsidR="00DD0854">
        <w:t>shall</w:t>
      </w:r>
      <w:r>
        <w:t xml:space="preserve"> be present the day of the exam at the specified time and</w:t>
      </w:r>
      <w:r w:rsidR="00C27985">
        <w:t xml:space="preserve"> at the</w:t>
      </w:r>
      <w:r>
        <w:t xml:space="preserve"> exam hall for which I s</w:t>
      </w:r>
      <w:r w:rsidR="00DD0854">
        <w:t>h</w:t>
      </w:r>
      <w:r>
        <w:t>all be notified by email,</w:t>
      </w:r>
    </w:p>
    <w:p w:rsidR="00814D0E" w:rsidRDefault="00814D0E"/>
    <w:p w:rsidR="00814D0E" w:rsidRPr="00A76F45" w:rsidRDefault="00814D0E">
      <w:pPr>
        <w:rPr>
          <w:b/>
        </w:rPr>
      </w:pPr>
      <w:r w:rsidRPr="00A76F45">
        <w:rPr>
          <w:b/>
        </w:rPr>
        <w:t>Data protection and Confidentiality:</w:t>
      </w:r>
    </w:p>
    <w:p w:rsidR="00A76F45" w:rsidRDefault="00814D0E">
      <w:r>
        <w:t>The Faculty of Foreign Languages will use the information that you will offer about your registration</w:t>
      </w:r>
      <w:r w:rsidR="00DD0854">
        <w:t xml:space="preserve"> for</w:t>
      </w:r>
      <w:r>
        <w:t xml:space="preserve"> the foreign language proficiency exam. You have the right to ask for a copy of the information that we have about you and ask for any incorrect information to be corrected. The personal data are protected according to Law. No. 9887, dated 10.03.2008, amended with Law no. 48/2012 “For the protection of the personal data”.</w:t>
      </w:r>
    </w:p>
    <w:p w:rsidR="005C68D6" w:rsidRPr="005C68D6" w:rsidRDefault="005C68D6">
      <w:pPr>
        <w:rPr>
          <w:rFonts w:ascii="Times New Roman" w:hAnsi="Times New Roman" w:cs="Times New Roman"/>
        </w:rPr>
      </w:pPr>
      <w:r w:rsidRPr="005C68D6">
        <w:rPr>
          <w:rFonts w:ascii="Times New Roman" w:hAnsi="Times New Roman" w:cs="Times New Roman"/>
          <w:color w:val="0D0D0D"/>
          <w:shd w:val="clear" w:color="auto" w:fill="FFFFFF"/>
        </w:rPr>
        <w:t>I hereby confirm that I have understood all of the aforementioned information.</w:t>
      </w:r>
    </w:p>
    <w:p w:rsidR="00A76F45" w:rsidRDefault="00A76F45" w:rsidP="00A76F45">
      <w:pPr>
        <w:spacing w:after="0" w:line="240" w:lineRule="auto"/>
        <w:rPr>
          <w:b/>
        </w:rPr>
      </w:pPr>
      <w:r>
        <w:rPr>
          <w:b/>
        </w:rPr>
        <w:t xml:space="preserve">__________________________                                                                               _________________    </w:t>
      </w:r>
    </w:p>
    <w:p w:rsidR="00A76F45" w:rsidRDefault="00A76F45" w:rsidP="00A76F45">
      <w:pPr>
        <w:spacing w:after="0" w:line="240" w:lineRule="auto"/>
        <w:rPr>
          <w:b/>
          <w:sz w:val="16"/>
          <w:szCs w:val="16"/>
        </w:rPr>
      </w:pPr>
      <w:r>
        <w:rPr>
          <w:b/>
          <w:sz w:val="16"/>
          <w:szCs w:val="16"/>
        </w:rPr>
        <w:t xml:space="preserve">              (Name /Surname)                                                                                                                                                                  (Date)</w:t>
      </w:r>
    </w:p>
    <w:p w:rsidR="00A76F45" w:rsidRDefault="00A76F45"/>
    <w:p w:rsidR="00A76F45" w:rsidRDefault="00A76F45"/>
    <w:p w:rsidR="00A76F45" w:rsidRDefault="00A76F45"/>
    <w:sectPr w:rsidR="00A76F45" w:rsidSect="00F07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E97"/>
    <w:multiLevelType w:val="hybridMultilevel"/>
    <w:tmpl w:val="E232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766F9"/>
    <w:multiLevelType w:val="hybridMultilevel"/>
    <w:tmpl w:val="46E6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1483"/>
    <w:rsid w:val="001C6FBE"/>
    <w:rsid w:val="005C1483"/>
    <w:rsid w:val="005C68D6"/>
    <w:rsid w:val="00666114"/>
    <w:rsid w:val="00814D0E"/>
    <w:rsid w:val="00A76F45"/>
    <w:rsid w:val="00C27985"/>
    <w:rsid w:val="00DD0854"/>
    <w:rsid w:val="00F078B8"/>
    <w:rsid w:val="00F66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qFormat/>
    <w:rsid w:val="005C1483"/>
    <w:pPr>
      <w:spacing w:after="0" w:line="240" w:lineRule="auto"/>
    </w:pPr>
    <w:rPr>
      <w:rFonts w:eastAsiaTheme="minorHAnsi"/>
      <w:sz w:val="20"/>
      <w:szCs w:val="20"/>
    </w:rPr>
    <w:tblPr>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A76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Dell</cp:lastModifiedBy>
  <cp:revision>2</cp:revision>
  <dcterms:created xsi:type="dcterms:W3CDTF">2024-04-22T08:03:00Z</dcterms:created>
  <dcterms:modified xsi:type="dcterms:W3CDTF">2024-04-22T08:03:00Z</dcterms:modified>
</cp:coreProperties>
</file>